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D4" w:rsidRDefault="00725BD4" w:rsidP="00D6406E">
      <w:pPr>
        <w:pStyle w:val="ConsPlusNormal"/>
        <w:jc w:val="center"/>
      </w:pPr>
    </w:p>
    <w:p w:rsidR="00725BD4" w:rsidRPr="00725BD4" w:rsidRDefault="00725BD4" w:rsidP="00725BD4">
      <w:pPr>
        <w:pStyle w:val="ConsPlusNormal"/>
        <w:jc w:val="center"/>
        <w:rPr>
          <w:b/>
          <w:sz w:val="24"/>
          <w:szCs w:val="24"/>
        </w:rPr>
      </w:pPr>
      <w:r w:rsidRPr="00725BD4">
        <w:rPr>
          <w:b/>
          <w:sz w:val="24"/>
          <w:szCs w:val="24"/>
        </w:rPr>
        <w:t xml:space="preserve">Отчёт по </w:t>
      </w:r>
      <w:proofErr w:type="spellStart"/>
      <w:r w:rsidRPr="00725BD4">
        <w:rPr>
          <w:b/>
          <w:sz w:val="24"/>
          <w:szCs w:val="24"/>
        </w:rPr>
        <w:t>самообследованию</w:t>
      </w:r>
      <w:proofErr w:type="spellEnd"/>
    </w:p>
    <w:p w:rsidR="00A833C0" w:rsidRDefault="00725BD4" w:rsidP="00725BD4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F9341A">
        <w:rPr>
          <w:b/>
          <w:sz w:val="24"/>
          <w:szCs w:val="24"/>
        </w:rPr>
        <w:t>униципального  бюджетного</w:t>
      </w:r>
      <w:r w:rsidRPr="00725BD4">
        <w:rPr>
          <w:b/>
          <w:sz w:val="24"/>
          <w:szCs w:val="24"/>
        </w:rPr>
        <w:t xml:space="preserve"> образовательного учреждения </w:t>
      </w:r>
    </w:p>
    <w:p w:rsidR="00725BD4" w:rsidRPr="00725BD4" w:rsidRDefault="00725BD4" w:rsidP="00725BD4">
      <w:pPr>
        <w:pStyle w:val="ConsPlusNormal"/>
        <w:jc w:val="center"/>
        <w:rPr>
          <w:b/>
          <w:sz w:val="24"/>
          <w:szCs w:val="24"/>
        </w:rPr>
      </w:pPr>
      <w:bookmarkStart w:id="0" w:name="_GoBack"/>
      <w:bookmarkEnd w:id="0"/>
      <w:r w:rsidRPr="00725BD4">
        <w:rPr>
          <w:b/>
          <w:sz w:val="24"/>
          <w:szCs w:val="24"/>
        </w:rPr>
        <w:t>дополнительного образования</w:t>
      </w:r>
    </w:p>
    <w:p w:rsidR="00725BD4" w:rsidRPr="00725BD4" w:rsidRDefault="00725BD4" w:rsidP="00725BD4">
      <w:pPr>
        <w:pStyle w:val="ConsPlusNormal"/>
        <w:jc w:val="center"/>
        <w:rPr>
          <w:b/>
          <w:sz w:val="24"/>
          <w:szCs w:val="24"/>
        </w:rPr>
      </w:pPr>
      <w:r w:rsidRPr="00725BD4">
        <w:rPr>
          <w:b/>
          <w:sz w:val="24"/>
          <w:szCs w:val="24"/>
        </w:rPr>
        <w:t>«Центр развития образования Сегежского муниципального района»</w:t>
      </w:r>
    </w:p>
    <w:p w:rsidR="00725BD4" w:rsidRDefault="00F9341A" w:rsidP="00725BD4">
      <w:pPr>
        <w:pStyle w:val="ConsPlusNormal"/>
        <w:jc w:val="center"/>
      </w:pPr>
      <w:r>
        <w:t>на 01 апреля 2020</w:t>
      </w:r>
      <w:r w:rsidR="00725BD4" w:rsidRPr="00725BD4">
        <w:t xml:space="preserve"> года</w:t>
      </w:r>
    </w:p>
    <w:p w:rsidR="00725BD4" w:rsidRPr="00725BD4" w:rsidRDefault="00725BD4" w:rsidP="00725BD4">
      <w:pPr>
        <w:pStyle w:val="ConsPlusNormal"/>
        <w:jc w:val="both"/>
      </w:pPr>
    </w:p>
    <w:p w:rsidR="00725BD4" w:rsidRPr="00725BD4" w:rsidRDefault="00725BD4" w:rsidP="00725BD4">
      <w:pPr>
        <w:pStyle w:val="ConsPlusNormal"/>
        <w:jc w:val="both"/>
      </w:pPr>
      <w:r w:rsidRPr="00725BD4">
        <w:t>Наим</w:t>
      </w:r>
      <w:r w:rsidR="00F9341A">
        <w:t>енование: Муниципальное бюджетное</w:t>
      </w:r>
      <w:r w:rsidRPr="00725BD4">
        <w:t xml:space="preserve"> образовательное учреждение дополнительного образования «Центр развития образования Сегежского муниципального района»</w:t>
      </w:r>
    </w:p>
    <w:p w:rsidR="00725BD4" w:rsidRPr="00725BD4" w:rsidRDefault="00725BD4" w:rsidP="00725BD4">
      <w:pPr>
        <w:pStyle w:val="ConsPlusNormal"/>
        <w:jc w:val="both"/>
      </w:pPr>
      <w:r w:rsidRPr="00725BD4">
        <w:t>Юрид</w:t>
      </w:r>
      <w:r>
        <w:t>ический адрес: 186420, Республика Карелия, город Сегежа, ул. Строителей, 27</w:t>
      </w:r>
    </w:p>
    <w:p w:rsidR="00725BD4" w:rsidRDefault="00725BD4" w:rsidP="00725BD4">
      <w:pPr>
        <w:pStyle w:val="ConsPlusNormal"/>
        <w:jc w:val="both"/>
      </w:pPr>
      <w:r w:rsidRPr="00725BD4">
        <w:t>Фактический адрес: 186420, Республика Карелия, город Сегежа, ул. Строителей, 27</w:t>
      </w:r>
    </w:p>
    <w:p w:rsidR="00725BD4" w:rsidRPr="00725BD4" w:rsidRDefault="00725BD4" w:rsidP="00725BD4">
      <w:pPr>
        <w:pStyle w:val="ConsPlusNormal"/>
        <w:jc w:val="both"/>
      </w:pPr>
      <w:r w:rsidRPr="00725BD4">
        <w:t>Учредитель: администр</w:t>
      </w:r>
      <w:r>
        <w:t>ация Сегежского муниципального района</w:t>
      </w:r>
    </w:p>
    <w:p w:rsidR="00725BD4" w:rsidRPr="00725BD4" w:rsidRDefault="00725BD4" w:rsidP="00725BD4">
      <w:pPr>
        <w:pStyle w:val="ConsPlusNormal"/>
        <w:jc w:val="both"/>
      </w:pPr>
      <w:r w:rsidRPr="00725BD4">
        <w:t>Среднесписочное количество сотрудников в соответ</w:t>
      </w:r>
      <w:r w:rsidR="00F9341A">
        <w:t>ствии со штатным расписанием: 15</w:t>
      </w:r>
      <w:r w:rsidRPr="00725BD4">
        <w:t>.</w:t>
      </w:r>
    </w:p>
    <w:p w:rsidR="00725BD4" w:rsidRPr="00725BD4" w:rsidRDefault="00725BD4" w:rsidP="00725BD4">
      <w:pPr>
        <w:pStyle w:val="ConsPlusNormal"/>
        <w:jc w:val="both"/>
      </w:pPr>
      <w:r w:rsidRPr="00725BD4">
        <w:t>Конт</w:t>
      </w:r>
      <w:r>
        <w:t>актная информация: тел. 8 (</w:t>
      </w:r>
      <w:r w:rsidRPr="00725BD4">
        <w:t>81431) 71807</w:t>
      </w:r>
      <w:r>
        <w:t xml:space="preserve">,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rPr>
          <w:lang w:val="en-US"/>
        </w:rPr>
        <w:t>centrpmss</w:t>
      </w:r>
      <w:proofErr w:type="spellEnd"/>
      <w:r w:rsidRPr="00725BD4">
        <w:t>2011@</w:t>
      </w:r>
      <w:proofErr w:type="spellStart"/>
      <w:r>
        <w:rPr>
          <w:lang w:val="en-US"/>
        </w:rPr>
        <w:t>yandex</w:t>
      </w:r>
      <w:proofErr w:type="spellEnd"/>
      <w:r w:rsidRPr="00725BD4">
        <w:t>.</w:t>
      </w:r>
      <w:proofErr w:type="spellStart"/>
      <w:r>
        <w:rPr>
          <w:lang w:val="en-US"/>
        </w:rPr>
        <w:t>ru</w:t>
      </w:r>
      <w:proofErr w:type="spellEnd"/>
      <w:r w:rsidRPr="00725BD4">
        <w:t xml:space="preserve">  </w:t>
      </w:r>
    </w:p>
    <w:p w:rsidR="00725BD4" w:rsidRDefault="00725BD4" w:rsidP="00D6406E">
      <w:pPr>
        <w:pStyle w:val="ConsPlusNormal"/>
        <w:jc w:val="center"/>
      </w:pPr>
    </w:p>
    <w:p w:rsidR="00725BD4" w:rsidRPr="00A833C0" w:rsidRDefault="00725BD4" w:rsidP="00725BD4">
      <w:pPr>
        <w:pStyle w:val="ConsPlusNormal"/>
        <w:jc w:val="center"/>
        <w:rPr>
          <w:sz w:val="24"/>
          <w:szCs w:val="24"/>
        </w:rPr>
      </w:pPr>
      <w:r w:rsidRPr="00A833C0">
        <w:rPr>
          <w:sz w:val="24"/>
          <w:szCs w:val="24"/>
        </w:rPr>
        <w:t xml:space="preserve">I. Показатели </w:t>
      </w:r>
    </w:p>
    <w:p w:rsidR="00725BD4" w:rsidRPr="00A833C0" w:rsidRDefault="00725BD4" w:rsidP="00725BD4">
      <w:pPr>
        <w:pStyle w:val="ConsPlusNormal"/>
        <w:jc w:val="center"/>
        <w:rPr>
          <w:sz w:val="24"/>
          <w:szCs w:val="24"/>
        </w:rPr>
      </w:pPr>
      <w:r w:rsidRPr="00A833C0">
        <w:rPr>
          <w:sz w:val="24"/>
          <w:szCs w:val="24"/>
        </w:rPr>
        <w:t xml:space="preserve">деятельности организации дополнительного образования детей, </w:t>
      </w:r>
    </w:p>
    <w:p w:rsidR="00725BD4" w:rsidRPr="00A833C0" w:rsidRDefault="00725BD4" w:rsidP="00725BD4">
      <w:pPr>
        <w:pStyle w:val="ConsPlusNormal"/>
        <w:jc w:val="center"/>
        <w:rPr>
          <w:sz w:val="24"/>
          <w:szCs w:val="24"/>
        </w:rPr>
      </w:pPr>
      <w:r w:rsidRPr="00A833C0">
        <w:rPr>
          <w:sz w:val="24"/>
          <w:szCs w:val="24"/>
        </w:rPr>
        <w:t xml:space="preserve">подлежащей </w:t>
      </w:r>
      <w:proofErr w:type="spellStart"/>
      <w:r w:rsidRPr="00A833C0">
        <w:rPr>
          <w:sz w:val="24"/>
          <w:szCs w:val="24"/>
        </w:rPr>
        <w:t>самообследованию</w:t>
      </w:r>
      <w:proofErr w:type="spellEnd"/>
    </w:p>
    <w:p w:rsidR="00725BD4" w:rsidRDefault="00725BD4" w:rsidP="00D6406E">
      <w:pPr>
        <w:pStyle w:val="ConsPlusNormal"/>
        <w:jc w:val="center"/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960"/>
        <w:gridCol w:w="1659"/>
      </w:tblGrid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 xml:space="preserve">N </w:t>
            </w:r>
            <w:proofErr w:type="gramStart"/>
            <w:r w:rsidRPr="00682BB4">
              <w:t>п</w:t>
            </w:r>
            <w:proofErr w:type="gramEnd"/>
            <w:r w:rsidRPr="00682BB4"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Единица измерения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  <w:outlineLvl w:val="1"/>
            </w:pPr>
            <w:r w:rsidRPr="00682BB4"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F9341A" w:rsidP="000F37B9">
            <w:pPr>
              <w:pStyle w:val="ConsPlusNormal"/>
              <w:jc w:val="center"/>
            </w:pPr>
            <w:r>
              <w:t>310</w:t>
            </w:r>
            <w:r w:rsidR="00A75A4C">
              <w:t xml:space="preserve"> </w:t>
            </w:r>
            <w:r w:rsidR="00AB0363" w:rsidRPr="00682BB4">
              <w:t>человек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F9341A" w:rsidP="00155394">
            <w:pPr>
              <w:pStyle w:val="ConsPlusNormal"/>
              <w:jc w:val="center"/>
            </w:pPr>
            <w:r>
              <w:t>207</w:t>
            </w:r>
            <w:r w:rsidR="00A75A4C">
              <w:t xml:space="preserve"> чел. (66,5</w:t>
            </w:r>
            <w:r w:rsidR="00155394">
              <w:t>%</w:t>
            </w:r>
            <w:r w:rsidR="00AB0363">
              <w:t>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75A4C" w:rsidP="000F37B9">
            <w:pPr>
              <w:pStyle w:val="ConsPlusNormal"/>
              <w:jc w:val="center"/>
            </w:pPr>
            <w:r>
              <w:t>84 чел. (27,2</w:t>
            </w:r>
            <w:r w:rsidR="00AB0363">
              <w:t>%)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75A4C" w:rsidP="000F37B9">
            <w:pPr>
              <w:pStyle w:val="ConsPlusNormal"/>
              <w:jc w:val="center"/>
            </w:pPr>
            <w:r>
              <w:t>19 чел. (6,1</w:t>
            </w:r>
            <w:r w:rsidR="00AB0363">
              <w:t>%)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-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F9341A" w:rsidP="000F37B9">
            <w:pPr>
              <w:pStyle w:val="ConsPlusNormal"/>
              <w:jc w:val="center"/>
            </w:pPr>
            <w:r>
              <w:t>20</w:t>
            </w:r>
            <w:r w:rsidR="00A75A4C">
              <w:t xml:space="preserve"> чел /(7</w:t>
            </w:r>
            <w:r w:rsidR="009C673E">
              <w:t>%)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75A4C" w:rsidP="000F37B9">
            <w:pPr>
              <w:pStyle w:val="ConsPlusNormal"/>
              <w:jc w:val="center"/>
            </w:pPr>
            <w:r>
              <w:t>63</w:t>
            </w:r>
            <w:r w:rsidR="00097C94">
              <w:t xml:space="preserve"> чел. (</w:t>
            </w:r>
            <w:r>
              <w:t>20,4</w:t>
            </w:r>
            <w:r w:rsidR="00AB0363">
              <w:t>%)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F9341A" w:rsidP="000F37B9">
            <w:pPr>
              <w:pStyle w:val="ConsPlusNormal"/>
              <w:jc w:val="center"/>
            </w:pPr>
            <w:r>
              <w:t>70 (21</w:t>
            </w:r>
            <w:r w:rsidR="00AB0363">
              <w:t>%)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097C94" w:rsidP="000F37B9">
            <w:pPr>
              <w:pStyle w:val="ConsPlusNormal"/>
              <w:jc w:val="center"/>
            </w:pPr>
            <w:r>
              <w:t>10 чел. (3</w:t>
            </w:r>
            <w:r w:rsidR="00155394">
              <w:t>,2</w:t>
            </w:r>
            <w:r w:rsidR="00AB0363">
              <w:t>%)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lastRenderedPageBreak/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F9341A" w:rsidP="000F37B9">
            <w:pPr>
              <w:pStyle w:val="ConsPlusNormal"/>
              <w:jc w:val="center"/>
            </w:pPr>
            <w:r>
              <w:t>50</w:t>
            </w:r>
            <w:r w:rsidR="00AB0363">
              <w:t xml:space="preserve"> </w:t>
            </w:r>
            <w:r w:rsidR="00AB0363"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F9341A" w:rsidP="000F37B9">
            <w:pPr>
              <w:pStyle w:val="ConsPlusNormal"/>
              <w:jc w:val="center"/>
            </w:pPr>
            <w:r>
              <w:t>50</w:t>
            </w:r>
            <w:r w:rsidR="00AB0363">
              <w:t xml:space="preserve"> </w:t>
            </w:r>
            <w:r w:rsidR="00AB0363"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F9341A" w:rsidP="000F37B9">
            <w:pPr>
              <w:pStyle w:val="ConsPlusNormal"/>
              <w:jc w:val="center"/>
            </w:pPr>
            <w:r>
              <w:t>9</w:t>
            </w:r>
            <w:r w:rsidR="00AB0363">
              <w:t xml:space="preserve"> </w:t>
            </w:r>
            <w:r w:rsidR="00AB0363" w:rsidRPr="00682BB4">
              <w:t>человек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87,5 </w:t>
            </w:r>
            <w:r w:rsidRPr="00682BB4">
              <w:t>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lastRenderedPageBreak/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87,5 </w:t>
            </w:r>
            <w:r w:rsidRPr="00682BB4">
              <w:t>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12,5 </w:t>
            </w:r>
            <w:r w:rsidRPr="00682BB4">
              <w:t>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12,5 </w:t>
            </w:r>
            <w:r w:rsidRPr="00682BB4">
              <w:t>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F9341A" w:rsidP="000F37B9">
            <w:pPr>
              <w:pStyle w:val="ConsPlusNormal"/>
              <w:jc w:val="center"/>
            </w:pPr>
            <w:r>
              <w:t>1 чел.(11</w:t>
            </w:r>
            <w:r w:rsidR="00AB0363" w:rsidRPr="00682BB4">
              <w:t>/%</w:t>
            </w:r>
            <w:r w:rsidR="00AB0363">
              <w:t>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F9341A" w:rsidP="000F37B9">
            <w:pPr>
              <w:pStyle w:val="ConsPlusNormal"/>
              <w:jc w:val="center"/>
            </w:pPr>
            <w:r>
              <w:t>1 чел. (11</w:t>
            </w:r>
            <w:r w:rsidR="00AB0363" w:rsidRPr="00682BB4">
              <w:t>/%</w:t>
            </w:r>
            <w:r w:rsidR="00AB0363">
              <w:t>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50 </w:t>
            </w:r>
            <w:r w:rsidRPr="00682BB4">
              <w:t>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25 </w:t>
            </w:r>
            <w:r w:rsidRPr="00682BB4">
              <w:t>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proofErr w:type="gramStart"/>
            <w:r w:rsidRPr="00682BB4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50 </w:t>
            </w:r>
            <w:r w:rsidRPr="00682BB4">
              <w:t>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50 </w:t>
            </w:r>
            <w:r w:rsidRPr="00682BB4">
              <w:t>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F9341A" w:rsidP="000F37B9">
            <w:pPr>
              <w:pStyle w:val="ConsPlusNormal"/>
              <w:jc w:val="center"/>
            </w:pPr>
            <w:r>
              <w:t>18</w:t>
            </w:r>
            <w:r w:rsidR="00AB0363">
              <w:t xml:space="preserve"> </w:t>
            </w:r>
            <w:r w:rsidR="00AB0363"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F9341A" w:rsidP="000F37B9">
            <w:pPr>
              <w:pStyle w:val="ConsPlusNormal"/>
              <w:jc w:val="center"/>
            </w:pPr>
            <w:r>
              <w:t>8</w:t>
            </w:r>
            <w:r w:rsidR="00AB0363">
              <w:t xml:space="preserve"> </w:t>
            </w:r>
            <w:r w:rsidR="00AB0363" w:rsidRPr="00682BB4">
              <w:t>единиц</w:t>
            </w:r>
            <w:r w:rsidR="00097C94">
              <w:t>ы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>да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  <w:outlineLvl w:val="1"/>
            </w:pPr>
            <w:r w:rsidRPr="00682BB4"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lastRenderedPageBreak/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2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1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1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</w:pPr>
            <w:r w:rsidRPr="00682BB4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7D188C">
            <w:pPr>
              <w:pStyle w:val="ConsPlusNormal"/>
            </w:pPr>
            <w:r>
              <w:t xml:space="preserve">           </w:t>
            </w: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 xml:space="preserve">С </w:t>
            </w:r>
            <w:proofErr w:type="spellStart"/>
            <w:r w:rsidRPr="00682BB4"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 w:rsidRPr="00682BB4"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both"/>
            </w:pPr>
            <w:r w:rsidRPr="00682BB4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0F37B9">
            <w:pPr>
              <w:pStyle w:val="ConsPlusNormal"/>
              <w:jc w:val="center"/>
            </w:pPr>
            <w:r>
              <w:t xml:space="preserve">нет </w:t>
            </w:r>
          </w:p>
        </w:tc>
      </w:tr>
    </w:tbl>
    <w:p w:rsidR="00AB0363" w:rsidRDefault="00AB0363" w:rsidP="00D6406E">
      <w:pPr>
        <w:pStyle w:val="ConsPlusNormal"/>
        <w:jc w:val="center"/>
      </w:pPr>
    </w:p>
    <w:p w:rsidR="00AB0363" w:rsidRDefault="00AB0363" w:rsidP="00D6406E">
      <w:pPr>
        <w:pStyle w:val="ConsPlusNormal"/>
        <w:jc w:val="center"/>
      </w:pPr>
    </w:p>
    <w:p w:rsidR="00AB0363" w:rsidRDefault="007422AA" w:rsidP="007422AA">
      <w:pPr>
        <w:pStyle w:val="ConsPlusNormal"/>
        <w:tabs>
          <w:tab w:val="left" w:pos="3510"/>
        </w:tabs>
      </w:pPr>
      <w:r>
        <w:tab/>
        <w:t>____________________________</w:t>
      </w:r>
    </w:p>
    <w:p w:rsidR="00AB0363" w:rsidRDefault="00AB0363" w:rsidP="00D6406E">
      <w:pPr>
        <w:pStyle w:val="ConsPlusNormal"/>
        <w:jc w:val="center"/>
      </w:pPr>
    </w:p>
    <w:p w:rsidR="00AB0363" w:rsidRDefault="00AB0363" w:rsidP="00D6406E">
      <w:pPr>
        <w:pStyle w:val="ConsPlusNormal"/>
        <w:jc w:val="center"/>
      </w:pPr>
    </w:p>
    <w:p w:rsidR="00AB0363" w:rsidRDefault="00AB0363"/>
    <w:p w:rsidR="00725BD4" w:rsidRDefault="00725BD4"/>
    <w:p w:rsidR="00725BD4" w:rsidRDefault="00725BD4"/>
    <w:p w:rsidR="00725BD4" w:rsidRDefault="00725BD4"/>
    <w:p w:rsidR="00725BD4" w:rsidRDefault="00725BD4"/>
    <w:p w:rsidR="00725BD4" w:rsidRDefault="00725BD4"/>
    <w:p w:rsidR="00725BD4" w:rsidRPr="00725BD4" w:rsidRDefault="00725BD4" w:rsidP="00725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lastRenderedPageBreak/>
        <w:t>II. АНАЛИТИЧЕСКАЯ ЧАСТЬ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1. Управленческая деятельность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Управле</w:t>
      </w:r>
      <w:r w:rsidR="00F9341A">
        <w:rPr>
          <w:rFonts w:ascii="Times New Roman" w:hAnsi="Times New Roman" w:cs="Times New Roman"/>
          <w:sz w:val="24"/>
          <w:szCs w:val="24"/>
        </w:rPr>
        <w:t>ние МБ</w:t>
      </w:r>
      <w:r>
        <w:rPr>
          <w:rFonts w:ascii="Times New Roman" w:hAnsi="Times New Roman" w:cs="Times New Roman"/>
          <w:sz w:val="24"/>
          <w:szCs w:val="24"/>
        </w:rPr>
        <w:t>ОУ «ЦРО»</w:t>
      </w:r>
      <w:r w:rsidRPr="00725BD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Российской Федерации, Уставом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Управлен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="00F9341A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ОУ «ЦРО»</w:t>
      </w:r>
      <w:r w:rsidR="00D153E6">
        <w:rPr>
          <w:rFonts w:ascii="Times New Roman" w:hAnsi="Times New Roman" w:cs="Times New Roman"/>
          <w:sz w:val="24"/>
          <w:szCs w:val="24"/>
        </w:rPr>
        <w:t xml:space="preserve"> </w:t>
      </w:r>
      <w:r w:rsidRPr="00725BD4">
        <w:rPr>
          <w:rFonts w:ascii="Times New Roman" w:hAnsi="Times New Roman" w:cs="Times New Roman"/>
          <w:sz w:val="24"/>
          <w:szCs w:val="24"/>
        </w:rPr>
        <w:t>осуществляется на основе единоначалия и самоуправления, обеспечивающих государственно-общественный характер управления.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Основные формы самоуправления:</w:t>
      </w:r>
    </w:p>
    <w:p w:rsidR="00725BD4" w:rsidRPr="00725BD4" w:rsidRDefault="00725BD4" w:rsidP="00725B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Совет Учреждения</w:t>
      </w:r>
    </w:p>
    <w:p w:rsidR="00725BD4" w:rsidRPr="00725BD4" w:rsidRDefault="00725BD4" w:rsidP="00725B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725BD4" w:rsidRPr="00725BD4" w:rsidRDefault="00725BD4" w:rsidP="00725B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Общее собрание трудового коллектива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Высшим органом самоуправления является Общее собрание трудового коллектива. Общее управление учебным процессом и координацию деятельности педагогов осуществляет Педагогический совет. Существующая структура образовательного учреждения на данном этапе соответствует функциональным задачам и Уставу учреждения.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Руководители образовательного учреждения:</w:t>
      </w:r>
    </w:p>
    <w:p w:rsid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Директор:</w:t>
      </w:r>
      <w:r>
        <w:rPr>
          <w:rFonts w:ascii="Times New Roman" w:hAnsi="Times New Roman" w:cs="Times New Roman"/>
          <w:sz w:val="24"/>
          <w:szCs w:val="24"/>
        </w:rPr>
        <w:t xml:space="preserve"> Пиняжина Елена Борисовна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Методисты:</w:t>
      </w:r>
    </w:p>
    <w:p w:rsidR="00725BD4" w:rsidRPr="00725BD4" w:rsidRDefault="00725BD4" w:rsidP="00725B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Исаева Светлана Леонидовна,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Александровна – дошкольное образо</w:t>
      </w:r>
      <w:r w:rsidR="007B7077">
        <w:rPr>
          <w:rFonts w:ascii="Times New Roman" w:hAnsi="Times New Roman" w:cs="Times New Roman"/>
          <w:sz w:val="24"/>
          <w:szCs w:val="24"/>
        </w:rPr>
        <w:t>вание</w:t>
      </w:r>
      <w:r w:rsidRPr="00725BD4">
        <w:rPr>
          <w:rFonts w:ascii="Times New Roman" w:hAnsi="Times New Roman" w:cs="Times New Roman"/>
          <w:sz w:val="24"/>
          <w:szCs w:val="24"/>
        </w:rPr>
        <w:t>;</w:t>
      </w:r>
    </w:p>
    <w:p w:rsidR="00725BD4" w:rsidRDefault="00725BD4" w:rsidP="00725B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Нипполайнен Ирина Николаевна</w:t>
      </w:r>
      <w:r w:rsidRPr="00725BD4">
        <w:rPr>
          <w:rFonts w:ascii="Times New Roman" w:hAnsi="Times New Roman" w:cs="Times New Roman"/>
          <w:sz w:val="24"/>
          <w:szCs w:val="24"/>
        </w:rPr>
        <w:t xml:space="preserve"> – художественно-эстетическая, эколого-биологическая, научно-техническая направленность;</w:t>
      </w:r>
    </w:p>
    <w:p w:rsidR="00725BD4" w:rsidRDefault="007B7077" w:rsidP="00725B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Логинова Арина  Сергеевна – </w:t>
      </w:r>
      <w:r w:rsidR="00A75A4C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 xml:space="preserve"> отдых</w:t>
      </w:r>
      <w:r w:rsidR="00A75A4C">
        <w:rPr>
          <w:rFonts w:ascii="Times New Roman" w:hAnsi="Times New Roman" w:cs="Times New Roman"/>
          <w:sz w:val="24"/>
          <w:szCs w:val="24"/>
        </w:rPr>
        <w:t>а</w:t>
      </w:r>
      <w:r w:rsidR="00F9341A">
        <w:rPr>
          <w:rFonts w:ascii="Times New Roman" w:hAnsi="Times New Roman" w:cs="Times New Roman"/>
          <w:sz w:val="24"/>
          <w:szCs w:val="24"/>
        </w:rPr>
        <w:t xml:space="preserve"> и оздоровления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7077" w:rsidRPr="007B7077" w:rsidRDefault="007B7077" w:rsidP="007B70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Татьяна Сергеевна - военно-патриотическая направленность, безопасность, работа с молодежью.</w:t>
      </w:r>
    </w:p>
    <w:p w:rsidR="007B7077" w:rsidRPr="00725BD4" w:rsidRDefault="007B7077" w:rsidP="007B707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Педагоги:</w:t>
      </w:r>
    </w:p>
    <w:p w:rsidR="00725BD4" w:rsidRDefault="00F9341A" w:rsidP="00725B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</w:t>
      </w:r>
      <w:r w:rsidR="00A75A4C">
        <w:rPr>
          <w:rFonts w:ascii="Times New Roman" w:hAnsi="Times New Roman" w:cs="Times New Roman"/>
          <w:sz w:val="24"/>
          <w:szCs w:val="24"/>
        </w:rPr>
        <w:t>а Анастасия Александровна</w:t>
      </w:r>
      <w:r w:rsidR="007B7077">
        <w:rPr>
          <w:rFonts w:ascii="Times New Roman" w:hAnsi="Times New Roman" w:cs="Times New Roman"/>
          <w:sz w:val="24"/>
          <w:szCs w:val="24"/>
        </w:rPr>
        <w:t xml:space="preserve"> – учитель-логопед;</w:t>
      </w:r>
    </w:p>
    <w:p w:rsidR="007B7077" w:rsidRDefault="007B7077" w:rsidP="00725B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Елена Николаевн</w:t>
      </w:r>
      <w:r w:rsidR="00F9341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учитель-логопед;</w:t>
      </w:r>
    </w:p>
    <w:p w:rsidR="007B7077" w:rsidRDefault="007B7077" w:rsidP="00725B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Фризин Татьяна Анатольевна – педагог-психолог;</w:t>
      </w:r>
    </w:p>
    <w:p w:rsidR="007B7077" w:rsidRDefault="00A75A4C" w:rsidP="00725B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Иваночко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7B7077">
        <w:rPr>
          <w:rFonts w:ascii="Times New Roman" w:hAnsi="Times New Roman" w:cs="Times New Roman"/>
          <w:sz w:val="24"/>
          <w:szCs w:val="24"/>
        </w:rPr>
        <w:t>адежда Владимировна – социальный педагог;</w:t>
      </w:r>
    </w:p>
    <w:p w:rsidR="007B7077" w:rsidRDefault="007B7077" w:rsidP="00725B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Павловец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– учитель-дефектолог;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Формы координации  деятельности аппарата управления:</w:t>
      </w:r>
    </w:p>
    <w:p w:rsidR="00725BD4" w:rsidRPr="00725BD4" w:rsidRDefault="00725BD4" w:rsidP="00725B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Устав ОУ</w:t>
      </w:r>
    </w:p>
    <w:p w:rsidR="00725BD4" w:rsidRPr="00725BD4" w:rsidRDefault="00725BD4" w:rsidP="00725B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Локальные акты</w:t>
      </w:r>
    </w:p>
    <w:p w:rsidR="00725BD4" w:rsidRPr="00725BD4" w:rsidRDefault="00725BD4" w:rsidP="00725B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725BD4" w:rsidRPr="00725BD4" w:rsidRDefault="00725BD4" w:rsidP="00725B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 xml:space="preserve">Методический совет   </w:t>
      </w:r>
    </w:p>
    <w:p w:rsidR="00725BD4" w:rsidRPr="00725BD4" w:rsidRDefault="00725BD4" w:rsidP="00725B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Совещание при директоре</w:t>
      </w:r>
    </w:p>
    <w:p w:rsidR="00725BD4" w:rsidRPr="00725BD4" w:rsidRDefault="00725BD4" w:rsidP="00725B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 xml:space="preserve">Планы работы </w:t>
      </w:r>
    </w:p>
    <w:p w:rsidR="00725BD4" w:rsidRPr="00725BD4" w:rsidRDefault="00725BD4" w:rsidP="00725B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Приказы различных уровней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Административный аппарат работает на компьютерах</w:t>
      </w:r>
      <w:r w:rsidR="00F9341A">
        <w:rPr>
          <w:rFonts w:ascii="Times New Roman" w:hAnsi="Times New Roman" w:cs="Times New Roman"/>
          <w:sz w:val="24"/>
          <w:szCs w:val="24"/>
        </w:rPr>
        <w:t xml:space="preserve"> в режиме уверенного пользователя</w:t>
      </w:r>
      <w:r w:rsidRPr="00725BD4">
        <w:rPr>
          <w:rFonts w:ascii="Times New Roman" w:hAnsi="Times New Roman" w:cs="Times New Roman"/>
          <w:sz w:val="24"/>
          <w:szCs w:val="24"/>
        </w:rPr>
        <w:t>.</w:t>
      </w:r>
      <w:r w:rsidR="007B7077">
        <w:rPr>
          <w:rFonts w:ascii="Times New Roman" w:hAnsi="Times New Roman" w:cs="Times New Roman"/>
          <w:sz w:val="24"/>
          <w:szCs w:val="24"/>
        </w:rPr>
        <w:t xml:space="preserve"> Во всех кабинетах </w:t>
      </w:r>
      <w:r w:rsidRPr="00725BD4">
        <w:rPr>
          <w:rFonts w:ascii="Times New Roman" w:hAnsi="Times New Roman" w:cs="Times New Roman"/>
          <w:sz w:val="24"/>
          <w:szCs w:val="24"/>
        </w:rPr>
        <w:t xml:space="preserve"> установлены компьютеры, </w:t>
      </w:r>
      <w:r w:rsidR="007B7077">
        <w:rPr>
          <w:rFonts w:ascii="Times New Roman" w:hAnsi="Times New Roman" w:cs="Times New Roman"/>
          <w:sz w:val="24"/>
          <w:szCs w:val="24"/>
        </w:rPr>
        <w:t>подключенные</w:t>
      </w:r>
      <w:r w:rsidRPr="00725BD4">
        <w:rPr>
          <w:rFonts w:ascii="Times New Roman" w:hAnsi="Times New Roman" w:cs="Times New Roman"/>
          <w:sz w:val="24"/>
          <w:szCs w:val="24"/>
        </w:rPr>
        <w:t xml:space="preserve"> к сети Инт</w:t>
      </w:r>
      <w:r w:rsidR="007B7077">
        <w:rPr>
          <w:rFonts w:ascii="Times New Roman" w:hAnsi="Times New Roman" w:cs="Times New Roman"/>
          <w:sz w:val="24"/>
          <w:szCs w:val="24"/>
        </w:rPr>
        <w:t>ернет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2. Оценка учебно-методической,</w:t>
      </w:r>
      <w:r w:rsidR="00D153E6">
        <w:rPr>
          <w:rFonts w:ascii="Times New Roman" w:hAnsi="Times New Roman" w:cs="Times New Roman"/>
          <w:sz w:val="24"/>
          <w:szCs w:val="24"/>
        </w:rPr>
        <w:t xml:space="preserve"> </w:t>
      </w:r>
      <w:r w:rsidRPr="00725BD4">
        <w:rPr>
          <w:rFonts w:ascii="Times New Roman" w:hAnsi="Times New Roman" w:cs="Times New Roman"/>
          <w:sz w:val="24"/>
          <w:szCs w:val="24"/>
        </w:rPr>
        <w:t>материально-технической, материально-информационной базы ОУ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2.1. Учебно-методическое оснащение ОУ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 р</w:t>
      </w:r>
      <w:r w:rsidR="007B7077">
        <w:rPr>
          <w:rFonts w:ascii="Times New Roman" w:hAnsi="Times New Roman" w:cs="Times New Roman"/>
          <w:sz w:val="24"/>
          <w:szCs w:val="24"/>
        </w:rPr>
        <w:t xml:space="preserve">еализации программ </w:t>
      </w:r>
      <w:r w:rsidRPr="00725BD4">
        <w:rPr>
          <w:rFonts w:ascii="Times New Roman" w:hAnsi="Times New Roman" w:cs="Times New Roman"/>
          <w:sz w:val="24"/>
          <w:szCs w:val="24"/>
        </w:rPr>
        <w:t xml:space="preserve"> социально-педагогической</w:t>
      </w:r>
      <w:r w:rsidR="007B7077">
        <w:rPr>
          <w:rFonts w:ascii="Times New Roman" w:hAnsi="Times New Roman" w:cs="Times New Roman"/>
          <w:sz w:val="24"/>
          <w:szCs w:val="24"/>
        </w:rPr>
        <w:t xml:space="preserve"> и коррекционно-развивающей</w:t>
      </w:r>
      <w:r w:rsidRPr="00725BD4">
        <w:rPr>
          <w:rFonts w:ascii="Times New Roman" w:hAnsi="Times New Roman" w:cs="Times New Roman"/>
          <w:sz w:val="24"/>
          <w:szCs w:val="24"/>
        </w:rPr>
        <w:t xml:space="preserve"> направленностей позволяет получить доступ для всех участников образовательного процесса к основной информации, связанной с реализацией программ детских объединений, планируемыми результатами, организацией образовательного процесса и условиями его осуществления.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Укомплектованность уч</w:t>
      </w:r>
      <w:r w:rsidR="00A833C0">
        <w:rPr>
          <w:rFonts w:ascii="Times New Roman" w:hAnsi="Times New Roman" w:cs="Times New Roman"/>
          <w:sz w:val="24"/>
          <w:szCs w:val="24"/>
        </w:rPr>
        <w:t>ебно-методической литературой: 7</w:t>
      </w:r>
      <w:r w:rsidRPr="00725BD4">
        <w:rPr>
          <w:rFonts w:ascii="Times New Roman" w:hAnsi="Times New Roman" w:cs="Times New Roman"/>
          <w:sz w:val="24"/>
          <w:szCs w:val="24"/>
        </w:rPr>
        <w:t>0 %.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2.2. Материально-техническое оснащение ОУ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lastRenderedPageBreak/>
        <w:t>Реализация программ детских объединений соответствует действующим санитарным и противопожарным нормам, нормам охраны труда работников образовательных учреждениям, предъявляемым к общеобразовательным организациям.</w:t>
      </w:r>
    </w:p>
    <w:p w:rsidR="00725BD4" w:rsidRPr="00725BD4" w:rsidRDefault="00226BA1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25BD4" w:rsidRPr="00725BD4">
        <w:rPr>
          <w:rFonts w:ascii="Times New Roman" w:hAnsi="Times New Roman" w:cs="Times New Roman"/>
          <w:sz w:val="24"/>
          <w:szCs w:val="24"/>
        </w:rPr>
        <w:t>лощадь</w:t>
      </w:r>
      <w:r>
        <w:rPr>
          <w:rFonts w:ascii="Times New Roman" w:hAnsi="Times New Roman" w:cs="Times New Roman"/>
          <w:sz w:val="24"/>
          <w:szCs w:val="24"/>
        </w:rPr>
        <w:t>, занимаемая учреждением – 466,0</w:t>
      </w:r>
      <w:r w:rsidR="00725BD4" w:rsidRPr="00725BD4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725BD4" w:rsidRPr="00725BD4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226BA1" w:rsidRDefault="00226BA1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помещения – 2 ед.  из них: учебные кабинеты – 2 ед. (по 52 кв.м.)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 xml:space="preserve">2. </w:t>
      </w:r>
      <w:r w:rsidR="004C41F3">
        <w:rPr>
          <w:rFonts w:ascii="Times New Roman" w:hAnsi="Times New Roman" w:cs="Times New Roman"/>
          <w:sz w:val="24"/>
          <w:szCs w:val="24"/>
        </w:rPr>
        <w:t xml:space="preserve"> </w:t>
      </w:r>
      <w:r w:rsidRPr="00725BD4">
        <w:rPr>
          <w:rFonts w:ascii="Times New Roman" w:hAnsi="Times New Roman" w:cs="Times New Roman"/>
          <w:sz w:val="24"/>
          <w:szCs w:val="24"/>
        </w:rPr>
        <w:t>Адм</w:t>
      </w:r>
      <w:r w:rsidR="00226BA1">
        <w:rPr>
          <w:rFonts w:ascii="Times New Roman" w:hAnsi="Times New Roman" w:cs="Times New Roman"/>
          <w:sz w:val="24"/>
          <w:szCs w:val="24"/>
        </w:rPr>
        <w:t>инистративные помещения – 5 ед.</w:t>
      </w:r>
      <w:r w:rsidRPr="00725BD4">
        <w:rPr>
          <w:rFonts w:ascii="Times New Roman" w:hAnsi="Times New Roman" w:cs="Times New Roman"/>
          <w:sz w:val="24"/>
          <w:szCs w:val="24"/>
        </w:rPr>
        <w:t>, в том числе: каби</w:t>
      </w:r>
      <w:r w:rsidR="00226BA1">
        <w:rPr>
          <w:rFonts w:ascii="Times New Roman" w:hAnsi="Times New Roman" w:cs="Times New Roman"/>
          <w:sz w:val="24"/>
          <w:szCs w:val="24"/>
        </w:rPr>
        <w:t xml:space="preserve">нет директора 1 ед., кабинет заместителя по методической  работе – 1 </w:t>
      </w:r>
      <w:proofErr w:type="spellStart"/>
      <w:proofErr w:type="gramStart"/>
      <w:r w:rsidR="00226BA1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="00226BA1">
        <w:rPr>
          <w:rFonts w:ascii="Times New Roman" w:hAnsi="Times New Roman" w:cs="Times New Roman"/>
          <w:sz w:val="24"/>
          <w:szCs w:val="24"/>
        </w:rPr>
        <w:t xml:space="preserve">, </w:t>
      </w:r>
      <w:r w:rsidRPr="00725BD4">
        <w:rPr>
          <w:rFonts w:ascii="Times New Roman" w:hAnsi="Times New Roman" w:cs="Times New Roman"/>
          <w:sz w:val="24"/>
          <w:szCs w:val="24"/>
        </w:rPr>
        <w:t xml:space="preserve"> методически</w:t>
      </w:r>
      <w:r w:rsidR="00226BA1">
        <w:rPr>
          <w:rFonts w:ascii="Times New Roman" w:hAnsi="Times New Roman" w:cs="Times New Roman"/>
          <w:sz w:val="24"/>
          <w:szCs w:val="24"/>
        </w:rPr>
        <w:t>й кабинет – 3 ед.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3.</w:t>
      </w:r>
      <w:r w:rsidR="004C41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BD4">
        <w:rPr>
          <w:rFonts w:ascii="Times New Roman" w:hAnsi="Times New Roman" w:cs="Times New Roman"/>
          <w:sz w:val="24"/>
          <w:szCs w:val="24"/>
        </w:rPr>
        <w:t>Объекты хозяйственно-бытового и санитарно-гигиенического назначения: хозяйственные помещения  – 60,5 кв.</w:t>
      </w:r>
      <w:r w:rsidR="00226BA1">
        <w:rPr>
          <w:rFonts w:ascii="Times New Roman" w:hAnsi="Times New Roman" w:cs="Times New Roman"/>
          <w:sz w:val="24"/>
          <w:szCs w:val="24"/>
        </w:rPr>
        <w:t>м., в т.ч. туалетные комнаты – 1</w:t>
      </w:r>
      <w:r w:rsidRPr="00725BD4">
        <w:rPr>
          <w:rFonts w:ascii="Times New Roman" w:hAnsi="Times New Roman" w:cs="Times New Roman"/>
          <w:sz w:val="24"/>
          <w:szCs w:val="24"/>
        </w:rPr>
        <w:t xml:space="preserve"> ед. (8,6 кв. м.)</w:t>
      </w:r>
      <w:r w:rsidR="00226BA1">
        <w:rPr>
          <w:rFonts w:ascii="Times New Roman" w:hAnsi="Times New Roman" w:cs="Times New Roman"/>
          <w:sz w:val="24"/>
          <w:szCs w:val="24"/>
        </w:rPr>
        <w:t>;  кладовка (4 кв.м.).</w:t>
      </w:r>
      <w:proofErr w:type="gramEnd"/>
    </w:p>
    <w:p w:rsidR="00725BD4" w:rsidRPr="00725BD4" w:rsidRDefault="00A833C0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725BD4" w:rsidRPr="00725BD4">
        <w:rPr>
          <w:rFonts w:ascii="Times New Roman" w:hAnsi="Times New Roman" w:cs="Times New Roman"/>
          <w:sz w:val="24"/>
          <w:szCs w:val="24"/>
        </w:rPr>
        <w:t>Учебная и общая мебель и ее соответствие нормативам:</w:t>
      </w:r>
    </w:p>
    <w:p w:rsidR="00725BD4" w:rsidRPr="00725BD4" w:rsidRDefault="00226BA1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5BD4" w:rsidRPr="00725BD4">
        <w:rPr>
          <w:rFonts w:ascii="Times New Roman" w:hAnsi="Times New Roman" w:cs="Times New Roman"/>
          <w:sz w:val="24"/>
          <w:szCs w:val="24"/>
        </w:rPr>
        <w:t xml:space="preserve"> доски </w:t>
      </w:r>
      <w:proofErr w:type="gramStart"/>
      <w:r w:rsidR="00725BD4" w:rsidRPr="00725BD4">
        <w:rPr>
          <w:rFonts w:ascii="Times New Roman" w:hAnsi="Times New Roman" w:cs="Times New Roman"/>
          <w:sz w:val="24"/>
          <w:szCs w:val="24"/>
        </w:rPr>
        <w:t>аудиторных</w:t>
      </w:r>
      <w:proofErr w:type="gramEnd"/>
      <w:r w:rsidR="00725BD4" w:rsidRPr="00725BD4">
        <w:rPr>
          <w:rFonts w:ascii="Times New Roman" w:hAnsi="Times New Roman" w:cs="Times New Roman"/>
          <w:sz w:val="24"/>
          <w:szCs w:val="24"/>
        </w:rPr>
        <w:t>;</w:t>
      </w:r>
    </w:p>
    <w:p w:rsidR="00725BD4" w:rsidRPr="00725BD4" w:rsidRDefault="00226BA1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5BD4" w:rsidRPr="00725BD4">
        <w:rPr>
          <w:rFonts w:ascii="Times New Roman" w:hAnsi="Times New Roman" w:cs="Times New Roman"/>
          <w:sz w:val="24"/>
          <w:szCs w:val="24"/>
        </w:rPr>
        <w:t xml:space="preserve"> книжных шкафов;</w:t>
      </w:r>
    </w:p>
    <w:p w:rsidR="00725BD4" w:rsidRPr="00725BD4" w:rsidRDefault="00226BA1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25BD4" w:rsidRPr="00725BD4">
        <w:rPr>
          <w:rFonts w:ascii="Times New Roman" w:hAnsi="Times New Roman" w:cs="Times New Roman"/>
          <w:sz w:val="24"/>
          <w:szCs w:val="24"/>
        </w:rPr>
        <w:t xml:space="preserve"> столов письменных для педагогов;</w:t>
      </w:r>
    </w:p>
    <w:p w:rsidR="00725BD4" w:rsidRPr="00725BD4" w:rsidRDefault="00226BA1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725BD4" w:rsidRPr="00725BD4">
        <w:rPr>
          <w:rFonts w:ascii="Times New Roman" w:hAnsi="Times New Roman" w:cs="Times New Roman"/>
          <w:sz w:val="24"/>
          <w:szCs w:val="24"/>
        </w:rPr>
        <w:t>столов-парт для учеников;</w:t>
      </w:r>
    </w:p>
    <w:p w:rsidR="00725BD4" w:rsidRPr="00725BD4" w:rsidRDefault="00226BA1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725BD4" w:rsidRPr="00725BD4">
        <w:rPr>
          <w:rFonts w:ascii="Times New Roman" w:hAnsi="Times New Roman" w:cs="Times New Roman"/>
          <w:sz w:val="24"/>
          <w:szCs w:val="24"/>
        </w:rPr>
        <w:t>стульев ученических;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Мероприятия  по улучшению материально – техническо</w:t>
      </w:r>
      <w:r w:rsidR="00226BA1">
        <w:rPr>
          <w:rFonts w:ascii="Times New Roman" w:hAnsi="Times New Roman" w:cs="Times New Roman"/>
          <w:sz w:val="24"/>
          <w:szCs w:val="24"/>
        </w:rPr>
        <w:t>й базы учреждения за период 201</w:t>
      </w:r>
      <w:r w:rsidR="00F9341A">
        <w:rPr>
          <w:rFonts w:ascii="Times New Roman" w:hAnsi="Times New Roman" w:cs="Times New Roman"/>
          <w:sz w:val="24"/>
          <w:szCs w:val="24"/>
        </w:rPr>
        <w:t>9</w:t>
      </w:r>
      <w:r w:rsidRPr="00725BD4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- прои</w:t>
      </w:r>
      <w:r w:rsidR="00226BA1">
        <w:rPr>
          <w:rFonts w:ascii="Times New Roman" w:hAnsi="Times New Roman" w:cs="Times New Roman"/>
          <w:sz w:val="24"/>
          <w:szCs w:val="24"/>
        </w:rPr>
        <w:t>зведен косметический ремонт.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2.3. Оценка кадрового состава учреждения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Учреждение имеет типовое штатное распи</w:t>
      </w:r>
      <w:r w:rsidR="00226BA1">
        <w:rPr>
          <w:rFonts w:ascii="Times New Roman" w:hAnsi="Times New Roman" w:cs="Times New Roman"/>
          <w:sz w:val="24"/>
          <w:szCs w:val="24"/>
        </w:rPr>
        <w:t>сание. Количество педагогов – 9</w:t>
      </w:r>
      <w:r w:rsidRPr="00725BD4">
        <w:rPr>
          <w:rFonts w:ascii="Times New Roman" w:hAnsi="Times New Roman" w:cs="Times New Roman"/>
          <w:sz w:val="24"/>
          <w:szCs w:val="24"/>
        </w:rPr>
        <w:t xml:space="preserve"> че</w:t>
      </w:r>
      <w:r w:rsidR="00F9341A">
        <w:rPr>
          <w:rFonts w:ascii="Times New Roman" w:hAnsi="Times New Roman" w:cs="Times New Roman"/>
          <w:sz w:val="24"/>
          <w:szCs w:val="24"/>
        </w:rPr>
        <w:t>ловек. Из них совместителей – 2</w:t>
      </w:r>
      <w:r w:rsidRPr="00725BD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C41F3">
        <w:rPr>
          <w:rFonts w:ascii="Times New Roman" w:hAnsi="Times New Roman" w:cs="Times New Roman"/>
          <w:sz w:val="24"/>
          <w:szCs w:val="24"/>
        </w:rPr>
        <w:t>а</w:t>
      </w:r>
      <w:r w:rsidRPr="00725B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 xml:space="preserve">Педагогический коллектив учреждения стабилен – текучести кадров нет. Отличительными чертами коллектива являются высокий творческий потенциал, добросовестность, исполнительность, взаимопонимание и взаимовыручка. </w:t>
      </w:r>
    </w:p>
    <w:p w:rsidR="004C41F3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Средний</w:t>
      </w:r>
      <w:r w:rsidR="00F9341A">
        <w:rPr>
          <w:rFonts w:ascii="Times New Roman" w:hAnsi="Times New Roman" w:cs="Times New Roman"/>
          <w:sz w:val="24"/>
          <w:szCs w:val="24"/>
        </w:rPr>
        <w:t xml:space="preserve"> возраст педагогов составляет 41 год</w:t>
      </w:r>
      <w:r w:rsidRPr="00725B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2.4. Анализ состояния образовательного процесса</w:t>
      </w:r>
    </w:p>
    <w:p w:rsidR="00725BD4" w:rsidRPr="00725BD4" w:rsidRDefault="00F9341A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4C41F3">
        <w:rPr>
          <w:rFonts w:ascii="Times New Roman" w:hAnsi="Times New Roman" w:cs="Times New Roman"/>
          <w:sz w:val="24"/>
          <w:szCs w:val="24"/>
        </w:rPr>
        <w:t>ОУ  «ЦРО»</w:t>
      </w:r>
      <w:r w:rsidR="00A833C0">
        <w:rPr>
          <w:rFonts w:ascii="Times New Roman" w:hAnsi="Times New Roman" w:cs="Times New Roman"/>
          <w:sz w:val="24"/>
          <w:szCs w:val="24"/>
        </w:rPr>
        <w:t xml:space="preserve"> реализует дополнительные образовательные программы</w:t>
      </w:r>
      <w:r w:rsidR="004C41F3">
        <w:rPr>
          <w:rFonts w:ascii="Times New Roman" w:hAnsi="Times New Roman" w:cs="Times New Roman"/>
          <w:sz w:val="24"/>
          <w:szCs w:val="24"/>
        </w:rPr>
        <w:t xml:space="preserve"> по двум</w:t>
      </w:r>
      <w:r w:rsidR="00725BD4" w:rsidRPr="00725BD4">
        <w:rPr>
          <w:rFonts w:ascii="Times New Roman" w:hAnsi="Times New Roman" w:cs="Times New Roman"/>
          <w:sz w:val="24"/>
          <w:szCs w:val="24"/>
        </w:rPr>
        <w:t xml:space="preserve"> напра</w:t>
      </w:r>
      <w:r w:rsidR="004C41F3">
        <w:rPr>
          <w:rFonts w:ascii="Times New Roman" w:hAnsi="Times New Roman" w:cs="Times New Roman"/>
          <w:sz w:val="24"/>
          <w:szCs w:val="24"/>
        </w:rPr>
        <w:t xml:space="preserve">вленностям: </w:t>
      </w:r>
      <w:r w:rsidR="00725BD4" w:rsidRPr="00725BD4">
        <w:rPr>
          <w:rFonts w:ascii="Times New Roman" w:hAnsi="Times New Roman" w:cs="Times New Roman"/>
          <w:sz w:val="24"/>
          <w:szCs w:val="24"/>
        </w:rPr>
        <w:t>социально-педагоги</w:t>
      </w:r>
      <w:r w:rsidR="004C41F3">
        <w:rPr>
          <w:rFonts w:ascii="Times New Roman" w:hAnsi="Times New Roman" w:cs="Times New Roman"/>
          <w:sz w:val="24"/>
          <w:szCs w:val="24"/>
        </w:rPr>
        <w:t xml:space="preserve">ческой и </w:t>
      </w:r>
      <w:proofErr w:type="spellStart"/>
      <w:r w:rsidR="004C41F3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4C41F3">
        <w:rPr>
          <w:rFonts w:ascii="Times New Roman" w:hAnsi="Times New Roman" w:cs="Times New Roman"/>
          <w:sz w:val="24"/>
          <w:szCs w:val="24"/>
        </w:rPr>
        <w:t xml:space="preserve"> </w:t>
      </w:r>
      <w:r w:rsidR="00A833C0">
        <w:rPr>
          <w:rFonts w:ascii="Times New Roman" w:hAnsi="Times New Roman" w:cs="Times New Roman"/>
          <w:sz w:val="24"/>
          <w:szCs w:val="24"/>
        </w:rPr>
        <w:t xml:space="preserve">– </w:t>
      </w:r>
      <w:r w:rsidR="004C41F3">
        <w:rPr>
          <w:rFonts w:ascii="Times New Roman" w:hAnsi="Times New Roman" w:cs="Times New Roman"/>
          <w:sz w:val="24"/>
          <w:szCs w:val="24"/>
        </w:rPr>
        <w:t>разв</w:t>
      </w:r>
      <w:r w:rsidR="00A833C0">
        <w:rPr>
          <w:rFonts w:ascii="Times New Roman" w:hAnsi="Times New Roman" w:cs="Times New Roman"/>
          <w:sz w:val="24"/>
          <w:szCs w:val="24"/>
        </w:rPr>
        <w:t>ивающей.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Все программы разработаны в соответствии с Примерными требованиями к структуре программ дополнительного образования на основе анализа деятельности образовательного учреждения и с учетом возможностей, предоставляемых учебно-методическими комплектами, используемыми в учреждении.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Выполнение у</w:t>
      </w:r>
      <w:r w:rsidR="004C41F3">
        <w:rPr>
          <w:rFonts w:ascii="Times New Roman" w:hAnsi="Times New Roman" w:cs="Times New Roman"/>
          <w:sz w:val="24"/>
          <w:szCs w:val="24"/>
        </w:rPr>
        <w:t>казанных условий позволяет</w:t>
      </w:r>
      <w:r w:rsidRPr="00725BD4">
        <w:rPr>
          <w:rFonts w:ascii="Times New Roman" w:hAnsi="Times New Roman" w:cs="Times New Roman"/>
          <w:sz w:val="24"/>
          <w:szCs w:val="24"/>
        </w:rPr>
        <w:t xml:space="preserve"> сформировать образовательное пространство для создания оптимальных условий самоопределения и развития личности обучающихся.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5. Содержание образовательного процесса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в соответствии с законодательством Российской Федерации. 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Учреждение работает в одну смену.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 xml:space="preserve">Средняя наполняемость детских объединений – 8 воспитанников. 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 xml:space="preserve">Продолжительность занятий не более 40 минут. Организация образовательного процесса производится в соответствии с учебным планом, годовым календарным планом-графиком, расписанием уроков. Расписание соответствует требованиям СанПиН, составляется  с учётом целесообразности организации воспитательного, образовательного процессов, а также необходимых условий для обучающихся разных возрастных групп. 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Продолжительность учебного года – 36 учебных недель.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 xml:space="preserve">Комплектование учреждения воспитанниками: </w:t>
      </w:r>
    </w:p>
    <w:p w:rsidR="00725BD4" w:rsidRDefault="00D153E6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учащихся </w:t>
      </w:r>
      <w:r w:rsidR="00F9341A">
        <w:rPr>
          <w:rFonts w:ascii="Times New Roman" w:hAnsi="Times New Roman" w:cs="Times New Roman"/>
          <w:sz w:val="24"/>
          <w:szCs w:val="24"/>
        </w:rPr>
        <w:t>310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5BD4" w:rsidRPr="00725BD4">
        <w:rPr>
          <w:rFonts w:ascii="Times New Roman" w:hAnsi="Times New Roman" w:cs="Times New Roman"/>
          <w:sz w:val="24"/>
          <w:szCs w:val="24"/>
        </w:rPr>
        <w:t>человек.</w:t>
      </w:r>
    </w:p>
    <w:p w:rsidR="00D153E6" w:rsidRDefault="00D153E6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3E6" w:rsidRDefault="00D153E6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C0" w:rsidRDefault="00A833C0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41A" w:rsidRPr="00725BD4" w:rsidRDefault="00F9341A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Необходимые управленческие решения для повышения качества образования: </w:t>
      </w:r>
    </w:p>
    <w:p w:rsidR="00725BD4" w:rsidRPr="00725BD4" w:rsidRDefault="00725BD4" w:rsidP="00725B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введение в действие нового Положения о системе оценивания;</w:t>
      </w:r>
    </w:p>
    <w:p w:rsidR="00725BD4" w:rsidRPr="00725BD4" w:rsidRDefault="00725BD4" w:rsidP="00725B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создание системы выявления и поддержки детей и талантливой молодежи;</w:t>
      </w:r>
    </w:p>
    <w:p w:rsidR="00725BD4" w:rsidRPr="00725BD4" w:rsidRDefault="00725BD4" w:rsidP="00725B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организация мониторинга жизненной успешности выпускников ОУ с целью дальнейшего совершенствования деятельности учреждения;</w:t>
      </w:r>
    </w:p>
    <w:p w:rsidR="00725BD4" w:rsidRPr="00725BD4" w:rsidRDefault="00725BD4" w:rsidP="00725B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обеспечение повышения квалификации педагогов в соответствии с приоритетными целями учреждения, в том числе повышение информационной грамотности педагогов.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6. Комплексная безопасность</w:t>
      </w:r>
    </w:p>
    <w:p w:rsidR="00725BD4" w:rsidRPr="00725BD4" w:rsidRDefault="00725BD4" w:rsidP="0072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 xml:space="preserve">Деятельность по охране труда осуществляется </w:t>
      </w:r>
      <w:proofErr w:type="gramStart"/>
      <w:r w:rsidRPr="00725BD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725BD4">
        <w:rPr>
          <w:rFonts w:ascii="Times New Roman" w:hAnsi="Times New Roman" w:cs="Times New Roman"/>
          <w:sz w:val="24"/>
          <w:szCs w:val="24"/>
        </w:rPr>
        <w:t>:</w:t>
      </w:r>
    </w:p>
    <w:p w:rsidR="00725BD4" w:rsidRPr="00725BD4" w:rsidRDefault="00725BD4" w:rsidP="00725B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>обучение педагогов и сотрудников охране труда на рабочем месте;</w:t>
      </w:r>
    </w:p>
    <w:p w:rsidR="00725BD4" w:rsidRPr="00725BD4" w:rsidRDefault="00725BD4" w:rsidP="00725B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D4">
        <w:rPr>
          <w:rFonts w:ascii="Times New Roman" w:hAnsi="Times New Roman" w:cs="Times New Roman"/>
          <w:sz w:val="24"/>
          <w:szCs w:val="24"/>
        </w:rPr>
        <w:t xml:space="preserve">проведение инструктажей плановых и внеплановых по охране труда педагогов и воспитанников; </w:t>
      </w:r>
    </w:p>
    <w:p w:rsidR="00725BD4" w:rsidRPr="00725BD4" w:rsidRDefault="00D153E6" w:rsidP="00D153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725BD4" w:rsidRPr="00725BD4">
        <w:rPr>
          <w:rFonts w:ascii="Times New Roman" w:hAnsi="Times New Roman" w:cs="Times New Roman"/>
          <w:sz w:val="24"/>
          <w:szCs w:val="24"/>
        </w:rPr>
        <w:t>проведение мероприятий по эвакуации из здания в момент чрезвычайной ситуации в учреждении;</w:t>
      </w:r>
    </w:p>
    <w:p w:rsidR="00725BD4" w:rsidRPr="00725BD4" w:rsidRDefault="00D153E6" w:rsidP="00D153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725BD4" w:rsidRPr="00725BD4">
        <w:rPr>
          <w:rFonts w:ascii="Times New Roman" w:hAnsi="Times New Roman" w:cs="Times New Roman"/>
          <w:sz w:val="24"/>
          <w:szCs w:val="24"/>
        </w:rPr>
        <w:t>проведение инструктажей по технике бе</w:t>
      </w:r>
      <w:r>
        <w:rPr>
          <w:rFonts w:ascii="Times New Roman" w:hAnsi="Times New Roman" w:cs="Times New Roman"/>
          <w:sz w:val="24"/>
          <w:szCs w:val="24"/>
        </w:rPr>
        <w:t xml:space="preserve">зопасности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обучающихся;</w:t>
      </w:r>
    </w:p>
    <w:p w:rsidR="00725BD4" w:rsidRPr="00725BD4" w:rsidRDefault="00D153E6" w:rsidP="00D15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</w:t>
      </w:r>
      <w:r w:rsidR="00725BD4" w:rsidRPr="00725BD4">
        <w:rPr>
          <w:rFonts w:ascii="Times New Roman" w:hAnsi="Times New Roman" w:cs="Times New Roman"/>
          <w:sz w:val="24"/>
          <w:szCs w:val="24"/>
        </w:rPr>
        <w:t>оформление стендов по безопасности на железных дорогах, проезжей части, пожарной безопасности и др.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865"/>
        <w:gridCol w:w="136"/>
      </w:tblGrid>
      <w:tr w:rsidR="00D153E6" w:rsidRPr="00725BD4" w:rsidTr="00725BD4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BD4" w:rsidRPr="00725BD4" w:rsidRDefault="00A833C0" w:rsidP="0072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aa40a0477cdd5a98bd3b3aa2e4c34a49b8af0702"/>
            <w:bookmarkStart w:id="2" w:name="1"/>
            <w:bookmarkEnd w:id="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725BD4" w:rsidRPr="00725BD4">
              <w:rPr>
                <w:rFonts w:ascii="Times New Roman" w:hAnsi="Times New Roman" w:cs="Times New Roman"/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0" w:type="auto"/>
            <w:vAlign w:val="center"/>
            <w:hideMark/>
          </w:tcPr>
          <w:p w:rsidR="00725BD4" w:rsidRPr="00725BD4" w:rsidRDefault="00725BD4" w:rsidP="0072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E6" w:rsidRPr="00725BD4" w:rsidTr="00725BD4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BD4" w:rsidRPr="00725BD4" w:rsidRDefault="00725BD4" w:rsidP="0072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5BD4" w:rsidRPr="00725BD4" w:rsidRDefault="00725BD4" w:rsidP="0072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E6" w:rsidRPr="00725BD4" w:rsidTr="00725BD4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BD4" w:rsidRPr="00725BD4" w:rsidRDefault="00725BD4" w:rsidP="0072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5BD4" w:rsidRPr="00725BD4" w:rsidRDefault="00D153E6" w:rsidP="0072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3E6" w:rsidRPr="00725BD4" w:rsidTr="00725BD4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BD4" w:rsidRPr="00725BD4" w:rsidRDefault="00725BD4" w:rsidP="0072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D4">
              <w:rPr>
                <w:rFonts w:ascii="Times New Roman" w:hAnsi="Times New Roman" w:cs="Times New Roman"/>
                <w:sz w:val="24"/>
                <w:szCs w:val="24"/>
              </w:rPr>
              <w:t>наличие кнопки тревожной сигнализации (КТС)</w:t>
            </w:r>
          </w:p>
        </w:tc>
        <w:tc>
          <w:tcPr>
            <w:tcW w:w="0" w:type="auto"/>
            <w:vAlign w:val="center"/>
            <w:hideMark/>
          </w:tcPr>
          <w:p w:rsidR="00725BD4" w:rsidRPr="00725BD4" w:rsidRDefault="00725BD4" w:rsidP="0072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53E6" w:rsidRPr="00725BD4" w:rsidTr="00725BD4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BD4" w:rsidRPr="00725BD4" w:rsidRDefault="00725BD4" w:rsidP="0072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D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725BD4">
              <w:rPr>
                <w:rFonts w:ascii="Times New Roman" w:hAnsi="Times New Roman" w:cs="Times New Roman"/>
                <w:sz w:val="24"/>
                <w:szCs w:val="24"/>
              </w:rPr>
              <w:t>автоматической</w:t>
            </w:r>
            <w:proofErr w:type="gramEnd"/>
            <w:r w:rsidRPr="00725BD4">
              <w:rPr>
                <w:rFonts w:ascii="Times New Roman" w:hAnsi="Times New Roman" w:cs="Times New Roman"/>
                <w:sz w:val="24"/>
                <w:szCs w:val="24"/>
              </w:rPr>
              <w:t xml:space="preserve"> пожар</w:t>
            </w:r>
            <w:r w:rsidR="00D153E6">
              <w:rPr>
                <w:rFonts w:ascii="Times New Roman" w:hAnsi="Times New Roman" w:cs="Times New Roman"/>
                <w:sz w:val="24"/>
                <w:szCs w:val="24"/>
              </w:rPr>
              <w:t>ной сигнализация (АПС) с</w:t>
            </w:r>
          </w:p>
        </w:tc>
        <w:tc>
          <w:tcPr>
            <w:tcW w:w="0" w:type="auto"/>
            <w:vAlign w:val="center"/>
            <w:hideMark/>
          </w:tcPr>
          <w:p w:rsidR="00725BD4" w:rsidRPr="00725BD4" w:rsidRDefault="00725BD4" w:rsidP="0072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53E6" w:rsidRPr="00725BD4" w:rsidTr="00725BD4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BD4" w:rsidRPr="00725BD4" w:rsidRDefault="00725BD4" w:rsidP="0072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D4">
              <w:rPr>
                <w:rFonts w:ascii="Times New Roman" w:hAnsi="Times New Roman" w:cs="Times New Roman"/>
                <w:sz w:val="24"/>
                <w:szCs w:val="24"/>
              </w:rPr>
              <w:t>наличие системы оповещения и управления эвакуацией людей</w:t>
            </w:r>
          </w:p>
        </w:tc>
        <w:tc>
          <w:tcPr>
            <w:tcW w:w="0" w:type="auto"/>
            <w:vAlign w:val="center"/>
            <w:hideMark/>
          </w:tcPr>
          <w:p w:rsidR="00725BD4" w:rsidRPr="00725BD4" w:rsidRDefault="00725BD4" w:rsidP="0072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53E6" w:rsidRPr="00725BD4" w:rsidTr="00725BD4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BD4" w:rsidRPr="00725BD4" w:rsidRDefault="00725BD4" w:rsidP="0072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D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первичными средствами пожаротушения</w:t>
            </w:r>
          </w:p>
        </w:tc>
        <w:tc>
          <w:tcPr>
            <w:tcW w:w="0" w:type="auto"/>
            <w:vAlign w:val="center"/>
            <w:hideMark/>
          </w:tcPr>
          <w:p w:rsidR="00725BD4" w:rsidRPr="00725BD4" w:rsidRDefault="00725BD4" w:rsidP="0072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53E6" w:rsidRPr="00725BD4" w:rsidTr="00725BD4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BD4" w:rsidRPr="00725BD4" w:rsidRDefault="00725BD4" w:rsidP="0072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5BD4" w:rsidRPr="00725BD4" w:rsidRDefault="00725BD4" w:rsidP="00725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363" w:rsidRPr="00725BD4" w:rsidRDefault="00AB0363" w:rsidP="00725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63" w:rsidRPr="00725BD4" w:rsidRDefault="00AB0363" w:rsidP="00725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63" w:rsidRPr="00725BD4" w:rsidRDefault="00AB0363" w:rsidP="00725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63" w:rsidRPr="00725BD4" w:rsidRDefault="00AB0363" w:rsidP="00725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63" w:rsidRPr="00725BD4" w:rsidRDefault="00F9341A" w:rsidP="00725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</w:t>
      </w:r>
      <w:r w:rsidR="00A833C0">
        <w:rPr>
          <w:rFonts w:ascii="Times New Roman" w:hAnsi="Times New Roman" w:cs="Times New Roman"/>
          <w:sz w:val="24"/>
          <w:szCs w:val="24"/>
        </w:rPr>
        <w:t xml:space="preserve">ОУ «ЦРО»                                               </w:t>
      </w:r>
      <w:proofErr w:type="spellStart"/>
      <w:r w:rsidR="00A833C0">
        <w:rPr>
          <w:rFonts w:ascii="Times New Roman" w:hAnsi="Times New Roman" w:cs="Times New Roman"/>
          <w:sz w:val="24"/>
          <w:szCs w:val="24"/>
        </w:rPr>
        <w:t>Е.Б.Пиняжина</w:t>
      </w:r>
      <w:proofErr w:type="spellEnd"/>
    </w:p>
    <w:sectPr w:rsidR="00AB0363" w:rsidRPr="00725BD4" w:rsidSect="003B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732A"/>
    <w:multiLevelType w:val="multilevel"/>
    <w:tmpl w:val="B3F8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D0693"/>
    <w:multiLevelType w:val="multilevel"/>
    <w:tmpl w:val="EEC6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A4461"/>
    <w:multiLevelType w:val="multilevel"/>
    <w:tmpl w:val="DD06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D07C6"/>
    <w:multiLevelType w:val="multilevel"/>
    <w:tmpl w:val="CA56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265CB"/>
    <w:multiLevelType w:val="multilevel"/>
    <w:tmpl w:val="B1A2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8F1DB2"/>
    <w:multiLevelType w:val="multilevel"/>
    <w:tmpl w:val="F126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406E"/>
    <w:rsid w:val="00021018"/>
    <w:rsid w:val="00097C94"/>
    <w:rsid w:val="000F37B9"/>
    <w:rsid w:val="00155394"/>
    <w:rsid w:val="00216C04"/>
    <w:rsid w:val="00226BA1"/>
    <w:rsid w:val="00344ACF"/>
    <w:rsid w:val="003B3DC1"/>
    <w:rsid w:val="004671F1"/>
    <w:rsid w:val="004C41F3"/>
    <w:rsid w:val="00531958"/>
    <w:rsid w:val="005819C8"/>
    <w:rsid w:val="006516D0"/>
    <w:rsid w:val="00682BB4"/>
    <w:rsid w:val="006B09DC"/>
    <w:rsid w:val="00725BD4"/>
    <w:rsid w:val="007422AA"/>
    <w:rsid w:val="0075628E"/>
    <w:rsid w:val="007B7077"/>
    <w:rsid w:val="007C2916"/>
    <w:rsid w:val="007D188C"/>
    <w:rsid w:val="007E4AA4"/>
    <w:rsid w:val="008261B2"/>
    <w:rsid w:val="00894AA9"/>
    <w:rsid w:val="009C673E"/>
    <w:rsid w:val="00A03700"/>
    <w:rsid w:val="00A407EB"/>
    <w:rsid w:val="00A75A4C"/>
    <w:rsid w:val="00A833C0"/>
    <w:rsid w:val="00A91D70"/>
    <w:rsid w:val="00AB0363"/>
    <w:rsid w:val="00C7060B"/>
    <w:rsid w:val="00D153E6"/>
    <w:rsid w:val="00D6406E"/>
    <w:rsid w:val="00F32F1A"/>
    <w:rsid w:val="00F9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6406E"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pacing w:val="4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ind w:left="5812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ind w:left="567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2916"/>
    <w:rPr>
      <w:b/>
      <w:bCs/>
      <w:spacing w:val="4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C2916"/>
    <w:rPr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C2916"/>
    <w:rPr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C2916"/>
    <w:rPr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C2916"/>
    <w:rPr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C2916"/>
    <w:rPr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C2916"/>
    <w:rPr>
      <w:color w:val="000000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C2916"/>
    <w:rPr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C2916"/>
    <w:rPr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7C2916"/>
    <w:rPr>
      <w:b/>
      <w:bCs/>
    </w:rPr>
  </w:style>
  <w:style w:type="paragraph" w:styleId="a4">
    <w:name w:val="No Spacing"/>
    <w:uiPriority w:val="99"/>
    <w:qFormat/>
    <w:rsid w:val="007C2916"/>
    <w:rPr>
      <w:rFonts w:ascii="Calibri" w:hAnsi="Calibri" w:cs="Calibri"/>
      <w:lang w:eastAsia="en-US"/>
    </w:rPr>
  </w:style>
  <w:style w:type="paragraph" w:customStyle="1" w:styleId="ConsPlusNormal">
    <w:name w:val="ConsPlusNormal"/>
    <w:uiPriority w:val="99"/>
    <w:rsid w:val="00D6406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640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6406E"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pacing w:val="4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ind w:left="5812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ind w:left="567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2916"/>
    <w:rPr>
      <w:b/>
      <w:bCs/>
      <w:spacing w:val="4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C2916"/>
    <w:rPr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C2916"/>
    <w:rPr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C2916"/>
    <w:rPr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C2916"/>
    <w:rPr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C2916"/>
    <w:rPr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C2916"/>
    <w:rPr>
      <w:color w:val="000000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C2916"/>
    <w:rPr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C2916"/>
    <w:rPr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7C2916"/>
    <w:rPr>
      <w:b/>
      <w:bCs/>
    </w:rPr>
  </w:style>
  <w:style w:type="paragraph" w:styleId="a4">
    <w:name w:val="No Spacing"/>
    <w:uiPriority w:val="99"/>
    <w:qFormat/>
    <w:rsid w:val="007C2916"/>
    <w:rPr>
      <w:rFonts w:ascii="Calibri" w:hAnsi="Calibri" w:cs="Calibri"/>
      <w:lang w:eastAsia="en-US"/>
    </w:rPr>
  </w:style>
  <w:style w:type="paragraph" w:customStyle="1" w:styleId="ConsPlusNormal">
    <w:name w:val="ConsPlusNormal"/>
    <w:uiPriority w:val="99"/>
    <w:rsid w:val="00D6406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640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муниципального казенного образовательного учреждения дополнительного образования «Центр развития образования Сегежского муниципального района»</vt:lpstr>
    </vt:vector>
  </TitlesOfParts>
  <Company>ИСО</Company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муниципального казенного образовательного учреждения дополнительного образования «Центр развития образования Сегежского муниципального района»</dc:title>
  <dc:creator>пользователь</dc:creator>
  <cp:lastModifiedBy>User</cp:lastModifiedBy>
  <cp:revision>2</cp:revision>
  <cp:lastPrinted>2018-05-03T08:58:00Z</cp:lastPrinted>
  <dcterms:created xsi:type="dcterms:W3CDTF">2020-03-31T08:44:00Z</dcterms:created>
  <dcterms:modified xsi:type="dcterms:W3CDTF">2020-03-31T08:44:00Z</dcterms:modified>
</cp:coreProperties>
</file>